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BDF" w:rsidRPr="00D74BDF" w:rsidRDefault="00D74BDF" w:rsidP="00D74BDF">
      <w:pPr>
        <w:spacing w:line="480" w:lineRule="auto"/>
        <w:rPr>
          <w:rFonts w:ascii="Times New Roman" w:hAnsi="Times New Roman" w:cs="Times New Roman"/>
          <w:sz w:val="24"/>
          <w:szCs w:val="24"/>
        </w:rPr>
      </w:pPr>
    </w:p>
    <w:p w:rsidR="00D74BDF" w:rsidRPr="00D74BDF" w:rsidRDefault="00D74BDF" w:rsidP="00D74BDF">
      <w:pPr>
        <w:spacing w:line="480" w:lineRule="auto"/>
        <w:rPr>
          <w:rFonts w:ascii="Times New Roman" w:hAnsi="Times New Roman" w:cs="Times New Roman"/>
          <w:sz w:val="24"/>
          <w:szCs w:val="24"/>
        </w:rPr>
      </w:pPr>
    </w:p>
    <w:p w:rsidR="00D74BDF" w:rsidRPr="00D74BDF" w:rsidRDefault="00D74BDF" w:rsidP="00D74BDF">
      <w:pPr>
        <w:spacing w:line="480" w:lineRule="auto"/>
        <w:rPr>
          <w:rFonts w:ascii="Times New Roman" w:hAnsi="Times New Roman" w:cs="Times New Roman"/>
          <w:sz w:val="24"/>
          <w:szCs w:val="24"/>
        </w:rPr>
      </w:pPr>
    </w:p>
    <w:p w:rsidR="00D74BDF" w:rsidRPr="00D74BDF" w:rsidRDefault="00D74BDF" w:rsidP="00D74BDF">
      <w:pPr>
        <w:spacing w:line="480" w:lineRule="auto"/>
        <w:rPr>
          <w:rFonts w:ascii="Times New Roman" w:hAnsi="Times New Roman" w:cs="Times New Roman"/>
          <w:sz w:val="24"/>
          <w:szCs w:val="24"/>
        </w:rPr>
      </w:pPr>
    </w:p>
    <w:p w:rsidR="00D74BDF" w:rsidRPr="00D74BDF" w:rsidRDefault="00D74BDF" w:rsidP="00D74BDF">
      <w:pPr>
        <w:spacing w:line="480" w:lineRule="auto"/>
        <w:rPr>
          <w:rFonts w:ascii="Times New Roman" w:hAnsi="Times New Roman" w:cs="Times New Roman"/>
          <w:sz w:val="24"/>
          <w:szCs w:val="24"/>
        </w:rPr>
      </w:pPr>
    </w:p>
    <w:p w:rsidR="00D74BDF" w:rsidRPr="00D74BDF" w:rsidRDefault="00D74BDF" w:rsidP="00D74BDF">
      <w:pPr>
        <w:spacing w:line="480" w:lineRule="auto"/>
        <w:rPr>
          <w:rFonts w:ascii="Times New Roman" w:hAnsi="Times New Roman" w:cs="Times New Roman"/>
          <w:sz w:val="24"/>
          <w:szCs w:val="24"/>
        </w:rPr>
      </w:pPr>
    </w:p>
    <w:p w:rsidR="00D74BDF" w:rsidRPr="00D74BDF" w:rsidRDefault="00D74BDF" w:rsidP="00D74BDF">
      <w:pPr>
        <w:spacing w:line="480" w:lineRule="auto"/>
        <w:jc w:val="center"/>
        <w:rPr>
          <w:rFonts w:ascii="Times New Roman" w:hAnsi="Times New Roman" w:cs="Times New Roman"/>
          <w:sz w:val="24"/>
          <w:szCs w:val="24"/>
        </w:rPr>
      </w:pPr>
    </w:p>
    <w:p w:rsidR="00D74BDF" w:rsidRPr="00D74BDF" w:rsidRDefault="00D74BDF" w:rsidP="00D74BDF">
      <w:pPr>
        <w:spacing w:line="480" w:lineRule="auto"/>
        <w:jc w:val="center"/>
        <w:rPr>
          <w:rFonts w:ascii="Times New Roman" w:hAnsi="Times New Roman" w:cs="Times New Roman"/>
          <w:b/>
          <w:sz w:val="24"/>
          <w:szCs w:val="24"/>
        </w:rPr>
      </w:pPr>
      <w:r w:rsidRPr="00D74BDF">
        <w:rPr>
          <w:rFonts w:ascii="Times New Roman" w:hAnsi="Times New Roman" w:cs="Times New Roman"/>
          <w:b/>
          <w:sz w:val="24"/>
          <w:szCs w:val="24"/>
        </w:rPr>
        <w:t>Charisma in the 1952 Campaign</w:t>
      </w:r>
    </w:p>
    <w:p w:rsidR="00D74BDF" w:rsidRPr="00D74BDF" w:rsidRDefault="00D74BDF" w:rsidP="00D74BDF">
      <w:pPr>
        <w:spacing w:line="480" w:lineRule="auto"/>
        <w:jc w:val="center"/>
        <w:rPr>
          <w:rFonts w:ascii="Times New Roman" w:hAnsi="Times New Roman" w:cs="Times New Roman"/>
          <w:sz w:val="24"/>
          <w:szCs w:val="24"/>
        </w:rPr>
      </w:pPr>
      <w:r w:rsidRPr="00D74BDF">
        <w:rPr>
          <w:rFonts w:ascii="Times New Roman" w:hAnsi="Times New Roman" w:cs="Times New Roman"/>
          <w:sz w:val="24"/>
          <w:szCs w:val="24"/>
        </w:rPr>
        <w:t>Name</w:t>
      </w:r>
    </w:p>
    <w:p w:rsidR="00D74BDF" w:rsidRPr="00D74BDF" w:rsidRDefault="00D74BDF" w:rsidP="00D74BDF">
      <w:pPr>
        <w:spacing w:line="480" w:lineRule="auto"/>
        <w:jc w:val="center"/>
        <w:rPr>
          <w:rFonts w:ascii="Times New Roman" w:hAnsi="Times New Roman" w:cs="Times New Roman"/>
          <w:sz w:val="24"/>
          <w:szCs w:val="24"/>
        </w:rPr>
      </w:pPr>
      <w:r w:rsidRPr="00D74BDF">
        <w:rPr>
          <w:rFonts w:ascii="Times New Roman" w:hAnsi="Times New Roman" w:cs="Times New Roman"/>
          <w:sz w:val="24"/>
          <w:szCs w:val="24"/>
        </w:rPr>
        <w:t>Institution</w:t>
      </w:r>
    </w:p>
    <w:p w:rsidR="00D74BDF" w:rsidRPr="00D74BDF" w:rsidRDefault="00D74BDF" w:rsidP="00D74BDF">
      <w:pPr>
        <w:spacing w:line="480" w:lineRule="auto"/>
        <w:jc w:val="center"/>
        <w:rPr>
          <w:rFonts w:ascii="Times New Roman" w:hAnsi="Times New Roman" w:cs="Times New Roman"/>
          <w:sz w:val="24"/>
          <w:szCs w:val="24"/>
        </w:rPr>
      </w:pPr>
      <w:r w:rsidRPr="00D74BDF">
        <w:rPr>
          <w:rFonts w:ascii="Times New Roman" w:hAnsi="Times New Roman" w:cs="Times New Roman"/>
          <w:sz w:val="24"/>
          <w:szCs w:val="24"/>
        </w:rPr>
        <w:t>Date</w:t>
      </w:r>
    </w:p>
    <w:p w:rsidR="00D74BDF" w:rsidRPr="00D74BDF" w:rsidRDefault="00D74BDF" w:rsidP="00D74BDF">
      <w:pPr>
        <w:spacing w:line="480" w:lineRule="auto"/>
        <w:jc w:val="center"/>
        <w:rPr>
          <w:rFonts w:ascii="Times New Roman" w:hAnsi="Times New Roman" w:cs="Times New Roman"/>
          <w:sz w:val="24"/>
          <w:szCs w:val="24"/>
        </w:rPr>
      </w:pPr>
    </w:p>
    <w:p w:rsidR="00D74BDF" w:rsidRDefault="00D74BDF" w:rsidP="00D74BDF">
      <w:pPr>
        <w:spacing w:line="480" w:lineRule="auto"/>
        <w:rPr>
          <w:rFonts w:ascii="Times New Roman" w:hAnsi="Times New Roman" w:cs="Times New Roman"/>
          <w:sz w:val="24"/>
          <w:szCs w:val="24"/>
        </w:rPr>
      </w:pPr>
    </w:p>
    <w:p w:rsidR="00D74BDF" w:rsidRDefault="00D74BDF" w:rsidP="00D74BDF">
      <w:pPr>
        <w:spacing w:line="480" w:lineRule="auto"/>
        <w:rPr>
          <w:rFonts w:ascii="Times New Roman" w:hAnsi="Times New Roman" w:cs="Times New Roman"/>
          <w:sz w:val="24"/>
          <w:szCs w:val="24"/>
        </w:rPr>
      </w:pPr>
    </w:p>
    <w:p w:rsidR="00D74BDF" w:rsidRDefault="00D74BDF" w:rsidP="00D74BDF">
      <w:pPr>
        <w:spacing w:line="480" w:lineRule="auto"/>
        <w:rPr>
          <w:rFonts w:ascii="Times New Roman" w:hAnsi="Times New Roman" w:cs="Times New Roman"/>
          <w:sz w:val="24"/>
          <w:szCs w:val="24"/>
        </w:rPr>
      </w:pPr>
    </w:p>
    <w:p w:rsidR="00D74BDF" w:rsidRDefault="00D74BDF" w:rsidP="00D74BDF">
      <w:pPr>
        <w:spacing w:line="480" w:lineRule="auto"/>
        <w:rPr>
          <w:rFonts w:ascii="Times New Roman" w:hAnsi="Times New Roman" w:cs="Times New Roman"/>
          <w:sz w:val="24"/>
          <w:szCs w:val="24"/>
        </w:rPr>
      </w:pPr>
    </w:p>
    <w:p w:rsidR="00D74BDF" w:rsidRDefault="00D74BDF" w:rsidP="00D74BDF">
      <w:pPr>
        <w:spacing w:line="480" w:lineRule="auto"/>
        <w:rPr>
          <w:rFonts w:ascii="Times New Roman" w:hAnsi="Times New Roman" w:cs="Times New Roman"/>
          <w:sz w:val="24"/>
          <w:szCs w:val="24"/>
        </w:rPr>
      </w:pPr>
    </w:p>
    <w:p w:rsidR="002F45DF" w:rsidRPr="00D74BDF" w:rsidRDefault="002F45DF" w:rsidP="00D74BDF">
      <w:pPr>
        <w:spacing w:line="480" w:lineRule="auto"/>
        <w:jc w:val="center"/>
        <w:rPr>
          <w:rFonts w:ascii="Times New Roman" w:hAnsi="Times New Roman" w:cs="Times New Roman"/>
          <w:b/>
          <w:sz w:val="24"/>
          <w:szCs w:val="24"/>
        </w:rPr>
      </w:pPr>
      <w:r w:rsidRPr="00D74BDF">
        <w:rPr>
          <w:rFonts w:ascii="Times New Roman" w:hAnsi="Times New Roman" w:cs="Times New Roman"/>
          <w:b/>
          <w:sz w:val="24"/>
          <w:szCs w:val="24"/>
        </w:rPr>
        <w:lastRenderedPageBreak/>
        <w:t>Charisma in the 1952 Campaign</w:t>
      </w:r>
    </w:p>
    <w:p w:rsidR="002F45DF" w:rsidRPr="00D74BDF" w:rsidRDefault="002F45DF" w:rsidP="00D74BDF">
      <w:pPr>
        <w:spacing w:line="480" w:lineRule="auto"/>
        <w:jc w:val="center"/>
        <w:rPr>
          <w:rFonts w:ascii="Times New Roman" w:hAnsi="Times New Roman" w:cs="Times New Roman"/>
          <w:b/>
          <w:sz w:val="24"/>
          <w:szCs w:val="24"/>
        </w:rPr>
      </w:pPr>
      <w:r w:rsidRPr="00D74BDF">
        <w:rPr>
          <w:rFonts w:ascii="Times New Roman" w:hAnsi="Times New Roman" w:cs="Times New Roman"/>
          <w:b/>
          <w:sz w:val="24"/>
          <w:szCs w:val="24"/>
        </w:rPr>
        <w:t>Questions</w:t>
      </w:r>
    </w:p>
    <w:p w:rsidR="002F45DF" w:rsidRPr="00D74BDF" w:rsidRDefault="002F45DF" w:rsidP="00D74BDF">
      <w:pPr>
        <w:spacing w:line="480" w:lineRule="auto"/>
        <w:rPr>
          <w:rFonts w:ascii="Times New Roman" w:hAnsi="Times New Roman" w:cs="Times New Roman"/>
          <w:b/>
          <w:sz w:val="24"/>
          <w:szCs w:val="24"/>
        </w:rPr>
      </w:pPr>
      <w:r w:rsidRPr="00D74BDF">
        <w:rPr>
          <w:rFonts w:ascii="Times New Roman" w:hAnsi="Times New Roman" w:cs="Times New Roman"/>
          <w:b/>
          <w:sz w:val="24"/>
          <w:szCs w:val="24"/>
        </w:rPr>
        <w:t>What is the motivating research question?</w:t>
      </w:r>
    </w:p>
    <w:p w:rsidR="002F45DF" w:rsidRPr="00D74BDF" w:rsidRDefault="002F45DF" w:rsidP="00D74BDF">
      <w:pPr>
        <w:spacing w:line="480" w:lineRule="auto"/>
        <w:ind w:firstLine="720"/>
        <w:rPr>
          <w:rFonts w:ascii="Times New Roman" w:hAnsi="Times New Roman" w:cs="Times New Roman"/>
          <w:sz w:val="24"/>
          <w:szCs w:val="24"/>
        </w:rPr>
      </w:pPr>
      <w:r w:rsidRPr="00D74BDF">
        <w:rPr>
          <w:rFonts w:ascii="Times New Roman" w:hAnsi="Times New Roman" w:cs="Times New Roman"/>
          <w:sz w:val="24"/>
          <w:szCs w:val="24"/>
        </w:rPr>
        <w:t>The motivating research question is, what are the defining characteristics and determinants of charismatic political leaders?</w:t>
      </w:r>
    </w:p>
    <w:p w:rsidR="002F45DF" w:rsidRPr="00D74BDF" w:rsidRDefault="002F45DF" w:rsidP="00D74BDF">
      <w:pPr>
        <w:spacing w:line="480" w:lineRule="auto"/>
        <w:rPr>
          <w:rFonts w:ascii="Times New Roman" w:hAnsi="Times New Roman" w:cs="Times New Roman"/>
          <w:sz w:val="24"/>
          <w:szCs w:val="24"/>
        </w:rPr>
      </w:pPr>
      <w:r w:rsidRPr="00D74BDF">
        <w:rPr>
          <w:rFonts w:ascii="Times New Roman" w:hAnsi="Times New Roman" w:cs="Times New Roman"/>
          <w:sz w:val="24"/>
          <w:szCs w:val="24"/>
        </w:rPr>
        <w:t>A</w:t>
      </w:r>
      <w:r w:rsidRPr="00D74BDF">
        <w:rPr>
          <w:rFonts w:ascii="Times New Roman" w:hAnsi="Times New Roman" w:cs="Times New Roman"/>
          <w:b/>
          <w:sz w:val="24"/>
          <w:szCs w:val="24"/>
        </w:rPr>
        <w:t>re any explicit hypotheses put forward by the author? If so, please state them.</w:t>
      </w:r>
    </w:p>
    <w:p w:rsidR="00175EB8" w:rsidRPr="00D74BDF" w:rsidRDefault="002F45DF" w:rsidP="00D74BDF">
      <w:pPr>
        <w:pStyle w:val="ListParagraph"/>
        <w:numPr>
          <w:ilvl w:val="0"/>
          <w:numId w:val="8"/>
        </w:numPr>
        <w:spacing w:line="480" w:lineRule="auto"/>
        <w:ind w:left="360" w:firstLine="720"/>
        <w:rPr>
          <w:rFonts w:ascii="Times New Roman" w:hAnsi="Times New Roman" w:cs="Times New Roman"/>
          <w:sz w:val="24"/>
          <w:szCs w:val="24"/>
        </w:rPr>
      </w:pPr>
      <w:r w:rsidRPr="00D74BDF">
        <w:rPr>
          <w:rFonts w:ascii="Times New Roman" w:hAnsi="Times New Roman" w:cs="Times New Roman"/>
          <w:sz w:val="24"/>
          <w:szCs w:val="24"/>
        </w:rPr>
        <w:t>Individuals who have less charismatic tendencies are not able to stand indecision as well as crisis.</w:t>
      </w:r>
    </w:p>
    <w:p w:rsidR="00175EB8" w:rsidRPr="00D74BDF" w:rsidRDefault="002F45DF" w:rsidP="00D74BDF">
      <w:pPr>
        <w:pStyle w:val="ListParagraph"/>
        <w:numPr>
          <w:ilvl w:val="0"/>
          <w:numId w:val="8"/>
        </w:numPr>
        <w:spacing w:line="480" w:lineRule="auto"/>
        <w:ind w:left="360" w:firstLine="720"/>
        <w:rPr>
          <w:rFonts w:ascii="Times New Roman" w:hAnsi="Times New Roman" w:cs="Times New Roman"/>
          <w:sz w:val="24"/>
          <w:szCs w:val="24"/>
        </w:rPr>
      </w:pPr>
      <w:r w:rsidRPr="00D74BDF">
        <w:rPr>
          <w:rFonts w:ascii="Times New Roman" w:hAnsi="Times New Roman" w:cs="Times New Roman"/>
          <w:sz w:val="24"/>
          <w:szCs w:val="24"/>
        </w:rPr>
        <w:t xml:space="preserve">Charismatic individuals also believe that other people share their ideas, and they act as the charismatic individual acts. </w:t>
      </w:r>
    </w:p>
    <w:p w:rsidR="002F45DF" w:rsidRPr="00D74BDF" w:rsidRDefault="002F45DF" w:rsidP="00D74BDF">
      <w:pPr>
        <w:pStyle w:val="ListParagraph"/>
        <w:numPr>
          <w:ilvl w:val="0"/>
          <w:numId w:val="8"/>
        </w:numPr>
        <w:spacing w:line="480" w:lineRule="auto"/>
        <w:ind w:left="360" w:firstLine="720"/>
        <w:rPr>
          <w:rFonts w:ascii="Times New Roman" w:hAnsi="Times New Roman" w:cs="Times New Roman"/>
          <w:sz w:val="24"/>
          <w:szCs w:val="24"/>
        </w:rPr>
      </w:pPr>
      <w:r w:rsidRPr="00D74BDF">
        <w:rPr>
          <w:rFonts w:ascii="Times New Roman" w:hAnsi="Times New Roman" w:cs="Times New Roman"/>
          <w:sz w:val="24"/>
          <w:szCs w:val="24"/>
        </w:rPr>
        <w:t>Charismatic individuals have high chances of making categorical judgments</w:t>
      </w:r>
      <w:r w:rsidR="00175EB8" w:rsidRPr="00D74BDF">
        <w:rPr>
          <w:rFonts w:ascii="Times New Roman" w:hAnsi="Times New Roman" w:cs="Times New Roman"/>
          <w:sz w:val="24"/>
          <w:szCs w:val="24"/>
        </w:rPr>
        <w:t xml:space="preserve"> (</w:t>
      </w:r>
      <w:r w:rsidR="00175EB8" w:rsidRPr="002C2531">
        <w:rPr>
          <w:rFonts w:ascii="Times New Roman" w:eastAsia="Times New Roman" w:hAnsi="Times New Roman" w:cs="Times New Roman"/>
          <w:sz w:val="24"/>
          <w:szCs w:val="24"/>
        </w:rPr>
        <w:t>Davies</w:t>
      </w:r>
      <w:r w:rsidR="00175EB8" w:rsidRPr="00D74BDF">
        <w:rPr>
          <w:rFonts w:ascii="Times New Roman" w:eastAsia="Times New Roman" w:hAnsi="Times New Roman" w:cs="Times New Roman"/>
          <w:sz w:val="24"/>
          <w:szCs w:val="24"/>
        </w:rPr>
        <w:t>, 1954)</w:t>
      </w:r>
      <w:r w:rsidRPr="00D74BDF">
        <w:rPr>
          <w:rFonts w:ascii="Times New Roman" w:hAnsi="Times New Roman" w:cs="Times New Roman"/>
          <w:sz w:val="24"/>
          <w:szCs w:val="24"/>
        </w:rPr>
        <w:t xml:space="preserve">.    </w:t>
      </w:r>
    </w:p>
    <w:p w:rsidR="002F45DF" w:rsidRPr="00D74BDF" w:rsidRDefault="002F45DF" w:rsidP="00D74BDF">
      <w:pPr>
        <w:spacing w:line="480" w:lineRule="auto"/>
        <w:rPr>
          <w:rFonts w:ascii="Times New Roman" w:hAnsi="Times New Roman" w:cs="Times New Roman"/>
          <w:b/>
          <w:sz w:val="24"/>
          <w:szCs w:val="24"/>
        </w:rPr>
      </w:pPr>
      <w:r w:rsidRPr="00D74BDF">
        <w:rPr>
          <w:rFonts w:ascii="Times New Roman" w:hAnsi="Times New Roman" w:cs="Times New Roman"/>
          <w:b/>
          <w:sz w:val="24"/>
          <w:szCs w:val="24"/>
        </w:rPr>
        <w:t>What are the corresponding null hypotheses for each of those mentioned in the question?</w:t>
      </w:r>
    </w:p>
    <w:p w:rsidR="00175EB8" w:rsidRPr="00D74BDF" w:rsidRDefault="002F45DF" w:rsidP="00D74BDF">
      <w:pPr>
        <w:pStyle w:val="ListParagraph"/>
        <w:numPr>
          <w:ilvl w:val="0"/>
          <w:numId w:val="7"/>
        </w:numPr>
        <w:spacing w:line="480" w:lineRule="auto"/>
        <w:ind w:left="360" w:firstLine="720"/>
        <w:rPr>
          <w:rFonts w:ascii="Times New Roman" w:hAnsi="Times New Roman" w:cs="Times New Roman"/>
          <w:sz w:val="24"/>
          <w:szCs w:val="24"/>
        </w:rPr>
      </w:pPr>
      <w:r w:rsidRPr="00D74BDF">
        <w:rPr>
          <w:rFonts w:ascii="Times New Roman" w:hAnsi="Times New Roman" w:cs="Times New Roman"/>
          <w:sz w:val="24"/>
          <w:szCs w:val="24"/>
        </w:rPr>
        <w:t>Individuals who have less charismatic are able to stand indecision as well as crisis.</w:t>
      </w:r>
    </w:p>
    <w:p w:rsidR="00175EB8" w:rsidRPr="00D74BDF" w:rsidRDefault="002F45DF" w:rsidP="00D74BDF">
      <w:pPr>
        <w:pStyle w:val="ListParagraph"/>
        <w:numPr>
          <w:ilvl w:val="0"/>
          <w:numId w:val="7"/>
        </w:numPr>
        <w:spacing w:line="480" w:lineRule="auto"/>
        <w:ind w:left="360" w:firstLine="720"/>
        <w:rPr>
          <w:rFonts w:ascii="Times New Roman" w:hAnsi="Times New Roman" w:cs="Times New Roman"/>
          <w:sz w:val="24"/>
          <w:szCs w:val="24"/>
        </w:rPr>
      </w:pPr>
      <w:r w:rsidRPr="00D74BDF">
        <w:rPr>
          <w:rFonts w:ascii="Times New Roman" w:hAnsi="Times New Roman" w:cs="Times New Roman"/>
          <w:sz w:val="24"/>
          <w:szCs w:val="24"/>
        </w:rPr>
        <w:t>Charismatic individuals do not believe that other people neither share their ideas neither nor act like them.</w:t>
      </w:r>
    </w:p>
    <w:p w:rsidR="002F45DF" w:rsidRPr="00D74BDF" w:rsidRDefault="002F45DF" w:rsidP="00D74BDF">
      <w:pPr>
        <w:pStyle w:val="ListParagraph"/>
        <w:numPr>
          <w:ilvl w:val="0"/>
          <w:numId w:val="7"/>
        </w:numPr>
        <w:spacing w:line="480" w:lineRule="auto"/>
        <w:ind w:left="360" w:firstLine="720"/>
        <w:rPr>
          <w:rFonts w:ascii="Times New Roman" w:hAnsi="Times New Roman" w:cs="Times New Roman"/>
          <w:sz w:val="24"/>
          <w:szCs w:val="24"/>
        </w:rPr>
      </w:pPr>
      <w:r w:rsidRPr="00D74BDF">
        <w:rPr>
          <w:rFonts w:ascii="Times New Roman" w:hAnsi="Times New Roman" w:cs="Times New Roman"/>
          <w:sz w:val="24"/>
          <w:szCs w:val="24"/>
        </w:rPr>
        <w:t>Charismatic individuals are not likely to make categorical judgments</w:t>
      </w:r>
      <w:r w:rsidR="00175EB8" w:rsidRPr="00D74BDF">
        <w:rPr>
          <w:rFonts w:ascii="Times New Roman" w:hAnsi="Times New Roman" w:cs="Times New Roman"/>
          <w:sz w:val="24"/>
          <w:szCs w:val="24"/>
        </w:rPr>
        <w:t xml:space="preserve"> (</w:t>
      </w:r>
      <w:r w:rsidR="00175EB8" w:rsidRPr="002C2531">
        <w:rPr>
          <w:rFonts w:ascii="Times New Roman" w:eastAsia="Times New Roman" w:hAnsi="Times New Roman" w:cs="Times New Roman"/>
          <w:sz w:val="24"/>
          <w:szCs w:val="24"/>
        </w:rPr>
        <w:t>Davies</w:t>
      </w:r>
      <w:r w:rsidR="00175EB8" w:rsidRPr="00D74BDF">
        <w:rPr>
          <w:rFonts w:ascii="Times New Roman" w:eastAsia="Times New Roman" w:hAnsi="Times New Roman" w:cs="Times New Roman"/>
          <w:sz w:val="24"/>
          <w:szCs w:val="24"/>
        </w:rPr>
        <w:t>, 1954)</w:t>
      </w:r>
      <w:r w:rsidRPr="00D74BDF">
        <w:rPr>
          <w:rFonts w:ascii="Times New Roman" w:hAnsi="Times New Roman" w:cs="Times New Roman"/>
          <w:sz w:val="24"/>
          <w:szCs w:val="24"/>
        </w:rPr>
        <w:t xml:space="preserve">. </w:t>
      </w:r>
    </w:p>
    <w:p w:rsidR="002F45DF" w:rsidRPr="00D74BDF" w:rsidRDefault="002F45DF" w:rsidP="00D74BDF">
      <w:pPr>
        <w:spacing w:line="480" w:lineRule="auto"/>
        <w:rPr>
          <w:rFonts w:ascii="Times New Roman" w:hAnsi="Times New Roman" w:cs="Times New Roman"/>
          <w:b/>
          <w:sz w:val="24"/>
          <w:szCs w:val="24"/>
        </w:rPr>
      </w:pPr>
      <w:r w:rsidRPr="00D74BDF">
        <w:rPr>
          <w:rFonts w:ascii="Times New Roman" w:hAnsi="Times New Roman" w:cs="Times New Roman"/>
          <w:b/>
          <w:sz w:val="24"/>
          <w:szCs w:val="24"/>
        </w:rPr>
        <w:t xml:space="preserve">What is the conceptual definition of a "charismatic follower?" </w:t>
      </w:r>
    </w:p>
    <w:p w:rsidR="002F45DF" w:rsidRPr="00D74BDF" w:rsidRDefault="002F45DF" w:rsidP="00D74BDF">
      <w:pPr>
        <w:spacing w:line="480" w:lineRule="auto"/>
        <w:ind w:firstLine="720"/>
        <w:rPr>
          <w:rFonts w:ascii="Times New Roman" w:hAnsi="Times New Roman" w:cs="Times New Roman"/>
          <w:sz w:val="24"/>
          <w:szCs w:val="24"/>
        </w:rPr>
      </w:pPr>
      <w:r w:rsidRPr="00D74BDF">
        <w:rPr>
          <w:rFonts w:ascii="Times New Roman" w:hAnsi="Times New Roman" w:cs="Times New Roman"/>
          <w:sz w:val="24"/>
          <w:szCs w:val="24"/>
        </w:rPr>
        <w:lastRenderedPageBreak/>
        <w:t>The conceptual definition of a charismatic follower is one who is politically-oriented towards political candidates in a specific way instead of being oriented towards political parties</w:t>
      </w:r>
      <w:r w:rsidR="00175EB8" w:rsidRPr="00D74BDF">
        <w:rPr>
          <w:rFonts w:ascii="Times New Roman" w:hAnsi="Times New Roman" w:cs="Times New Roman"/>
          <w:sz w:val="24"/>
          <w:szCs w:val="24"/>
        </w:rPr>
        <w:t xml:space="preserve"> (</w:t>
      </w:r>
      <w:r w:rsidR="00175EB8" w:rsidRPr="002C2531">
        <w:rPr>
          <w:rFonts w:ascii="Times New Roman" w:eastAsia="Times New Roman" w:hAnsi="Times New Roman" w:cs="Times New Roman"/>
          <w:sz w:val="24"/>
          <w:szCs w:val="24"/>
        </w:rPr>
        <w:t>Davies</w:t>
      </w:r>
      <w:r w:rsidR="00175EB8" w:rsidRPr="00D74BDF">
        <w:rPr>
          <w:rFonts w:ascii="Times New Roman" w:eastAsia="Times New Roman" w:hAnsi="Times New Roman" w:cs="Times New Roman"/>
          <w:sz w:val="24"/>
          <w:szCs w:val="24"/>
        </w:rPr>
        <w:t>, 1954)</w:t>
      </w:r>
      <w:r w:rsidRPr="00D74BDF">
        <w:rPr>
          <w:rFonts w:ascii="Times New Roman" w:hAnsi="Times New Roman" w:cs="Times New Roman"/>
          <w:sz w:val="24"/>
          <w:szCs w:val="24"/>
        </w:rPr>
        <w:t>. Charismatic followers see the best qualities in their accepted leaders, or they are unable to see any good qualities i</w:t>
      </w:r>
      <w:r w:rsidR="00F66126" w:rsidRPr="00D74BDF">
        <w:rPr>
          <w:rFonts w:ascii="Times New Roman" w:hAnsi="Times New Roman" w:cs="Times New Roman"/>
          <w:sz w:val="24"/>
          <w:szCs w:val="24"/>
        </w:rPr>
        <w:t xml:space="preserve">n the ones they have rejected. </w:t>
      </w:r>
    </w:p>
    <w:p w:rsidR="002F45DF" w:rsidRPr="00D74BDF" w:rsidRDefault="002F45DF" w:rsidP="00D74BDF">
      <w:pPr>
        <w:spacing w:line="480" w:lineRule="auto"/>
        <w:rPr>
          <w:rFonts w:ascii="Times New Roman" w:hAnsi="Times New Roman" w:cs="Times New Roman"/>
          <w:b/>
          <w:sz w:val="24"/>
          <w:szCs w:val="24"/>
        </w:rPr>
      </w:pPr>
      <w:r w:rsidRPr="00D74BDF">
        <w:rPr>
          <w:rFonts w:ascii="Times New Roman" w:hAnsi="Times New Roman" w:cs="Times New Roman"/>
          <w:b/>
          <w:sz w:val="24"/>
          <w:szCs w:val="24"/>
        </w:rPr>
        <w:t>What is the operationalization definition of a "charismatic follower?"</w:t>
      </w:r>
    </w:p>
    <w:p w:rsidR="002F45DF" w:rsidRPr="00D74BDF" w:rsidRDefault="002F45DF" w:rsidP="00D74BDF">
      <w:pPr>
        <w:spacing w:line="480" w:lineRule="auto"/>
        <w:ind w:firstLine="720"/>
        <w:rPr>
          <w:rFonts w:ascii="Times New Roman" w:hAnsi="Times New Roman" w:cs="Times New Roman"/>
          <w:sz w:val="24"/>
          <w:szCs w:val="24"/>
        </w:rPr>
      </w:pPr>
      <w:r w:rsidRPr="00D74BDF">
        <w:rPr>
          <w:rFonts w:ascii="Times New Roman" w:hAnsi="Times New Roman" w:cs="Times New Roman"/>
          <w:sz w:val="24"/>
          <w:szCs w:val="24"/>
        </w:rPr>
        <w:t>The operationalization definition of a charismatic follower is that they have a habit of dividing political figures based on their robustness or faults, and uprightness or iniquity</w:t>
      </w:r>
      <w:r w:rsidR="00175EB8" w:rsidRPr="00D74BDF">
        <w:rPr>
          <w:rFonts w:ascii="Times New Roman" w:hAnsi="Times New Roman" w:cs="Times New Roman"/>
          <w:sz w:val="24"/>
          <w:szCs w:val="24"/>
        </w:rPr>
        <w:t xml:space="preserve"> (</w:t>
      </w:r>
      <w:r w:rsidR="00175EB8" w:rsidRPr="002C2531">
        <w:rPr>
          <w:rFonts w:ascii="Times New Roman" w:eastAsia="Times New Roman" w:hAnsi="Times New Roman" w:cs="Times New Roman"/>
          <w:sz w:val="24"/>
          <w:szCs w:val="24"/>
        </w:rPr>
        <w:t>Davies</w:t>
      </w:r>
      <w:r w:rsidR="00175EB8" w:rsidRPr="00D74BDF">
        <w:rPr>
          <w:rFonts w:ascii="Times New Roman" w:eastAsia="Times New Roman" w:hAnsi="Times New Roman" w:cs="Times New Roman"/>
          <w:sz w:val="24"/>
          <w:szCs w:val="24"/>
        </w:rPr>
        <w:t>, 1954)</w:t>
      </w:r>
      <w:r w:rsidRPr="00D74BDF">
        <w:rPr>
          <w:rFonts w:ascii="Times New Roman" w:hAnsi="Times New Roman" w:cs="Times New Roman"/>
          <w:sz w:val="24"/>
          <w:szCs w:val="24"/>
        </w:rPr>
        <w:t>. Charismatic followers are attracted emotionally to their leaders, and they feel that their leaders are the embodiment of all values.</w:t>
      </w:r>
    </w:p>
    <w:p w:rsidR="002F45DF" w:rsidRPr="00D74BDF" w:rsidRDefault="002F45DF" w:rsidP="00D74BDF">
      <w:pPr>
        <w:spacing w:line="480" w:lineRule="auto"/>
        <w:rPr>
          <w:rFonts w:ascii="Times New Roman" w:hAnsi="Times New Roman" w:cs="Times New Roman"/>
          <w:b/>
          <w:sz w:val="24"/>
          <w:szCs w:val="24"/>
        </w:rPr>
      </w:pPr>
      <w:r w:rsidRPr="00D74BDF">
        <w:rPr>
          <w:rFonts w:ascii="Times New Roman" w:hAnsi="Times New Roman" w:cs="Times New Roman"/>
          <w:b/>
          <w:sz w:val="24"/>
          <w:szCs w:val="24"/>
        </w:rPr>
        <w:t xml:space="preserve">Why </w:t>
      </w:r>
      <w:r w:rsidR="00175EB8" w:rsidRPr="00D74BDF">
        <w:rPr>
          <w:rFonts w:ascii="Times New Roman" w:hAnsi="Times New Roman" w:cs="Times New Roman"/>
          <w:b/>
          <w:sz w:val="24"/>
          <w:szCs w:val="24"/>
        </w:rPr>
        <w:t>only Republicans are</w:t>
      </w:r>
      <w:r w:rsidRPr="00D74BDF">
        <w:rPr>
          <w:rFonts w:ascii="Times New Roman" w:hAnsi="Times New Roman" w:cs="Times New Roman"/>
          <w:b/>
          <w:sz w:val="24"/>
          <w:szCs w:val="24"/>
        </w:rPr>
        <w:t xml:space="preserve"> analyzed in tables I, IV, V, and VII?</w:t>
      </w:r>
    </w:p>
    <w:p w:rsidR="002F45DF" w:rsidRPr="00D74BDF" w:rsidRDefault="002F45DF" w:rsidP="00D74BDF">
      <w:pPr>
        <w:spacing w:line="480" w:lineRule="auto"/>
        <w:ind w:firstLine="720"/>
        <w:rPr>
          <w:rFonts w:ascii="Times New Roman" w:hAnsi="Times New Roman" w:cs="Times New Roman"/>
          <w:sz w:val="24"/>
          <w:szCs w:val="24"/>
        </w:rPr>
      </w:pPr>
      <w:r w:rsidRPr="00D74BDF">
        <w:rPr>
          <w:rFonts w:ascii="Times New Roman" w:hAnsi="Times New Roman" w:cs="Times New Roman"/>
          <w:sz w:val="24"/>
          <w:szCs w:val="24"/>
        </w:rPr>
        <w:t>Republicans are only analyzed in the above tables because they are said to be politically active as compared to Democrats</w:t>
      </w:r>
      <w:r w:rsidR="00175EB8" w:rsidRPr="00D74BDF">
        <w:rPr>
          <w:rFonts w:ascii="Times New Roman" w:hAnsi="Times New Roman" w:cs="Times New Roman"/>
          <w:sz w:val="24"/>
          <w:szCs w:val="24"/>
        </w:rPr>
        <w:t xml:space="preserve"> (</w:t>
      </w:r>
      <w:r w:rsidR="00175EB8" w:rsidRPr="002C2531">
        <w:rPr>
          <w:rFonts w:ascii="Times New Roman" w:eastAsia="Times New Roman" w:hAnsi="Times New Roman" w:cs="Times New Roman"/>
          <w:sz w:val="24"/>
          <w:szCs w:val="24"/>
        </w:rPr>
        <w:t>Davies</w:t>
      </w:r>
      <w:r w:rsidR="00175EB8" w:rsidRPr="00D74BDF">
        <w:rPr>
          <w:rFonts w:ascii="Times New Roman" w:eastAsia="Times New Roman" w:hAnsi="Times New Roman" w:cs="Times New Roman"/>
          <w:sz w:val="24"/>
          <w:szCs w:val="24"/>
        </w:rPr>
        <w:t>, 1954)</w:t>
      </w:r>
      <w:r w:rsidRPr="00D74BDF">
        <w:rPr>
          <w:rFonts w:ascii="Times New Roman" w:hAnsi="Times New Roman" w:cs="Times New Roman"/>
          <w:sz w:val="24"/>
          <w:szCs w:val="24"/>
        </w:rPr>
        <w:t xml:space="preserve">. Republicans are politically active, and thus charismatic in that they talk a lot to people in an endeavor to persuade them concerning voting, they attend political rallies in large numbers, and they are actively involved in campaigns. </w:t>
      </w:r>
    </w:p>
    <w:p w:rsidR="002F45DF" w:rsidRPr="00D74BDF" w:rsidRDefault="002F45DF" w:rsidP="00D74BDF">
      <w:pPr>
        <w:spacing w:line="480" w:lineRule="auto"/>
        <w:jc w:val="center"/>
        <w:rPr>
          <w:rFonts w:ascii="Times New Roman" w:hAnsi="Times New Roman" w:cs="Times New Roman"/>
          <w:b/>
          <w:sz w:val="24"/>
          <w:szCs w:val="24"/>
        </w:rPr>
      </w:pPr>
      <w:r w:rsidRPr="00D74BDF">
        <w:rPr>
          <w:rFonts w:ascii="Times New Roman" w:hAnsi="Times New Roman" w:cs="Times New Roman"/>
          <w:b/>
          <w:sz w:val="24"/>
          <w:szCs w:val="24"/>
        </w:rPr>
        <w:t>Abstract</w:t>
      </w:r>
    </w:p>
    <w:p w:rsidR="002C2531" w:rsidRPr="00D74BDF" w:rsidRDefault="002F45DF" w:rsidP="00D74BDF">
      <w:pPr>
        <w:spacing w:line="480" w:lineRule="auto"/>
        <w:ind w:firstLine="720"/>
        <w:rPr>
          <w:rFonts w:ascii="Times New Roman" w:hAnsi="Times New Roman" w:cs="Times New Roman"/>
          <w:sz w:val="24"/>
          <w:szCs w:val="24"/>
        </w:rPr>
      </w:pPr>
      <w:r w:rsidRPr="00D74BDF">
        <w:rPr>
          <w:rFonts w:ascii="Times New Roman" w:hAnsi="Times New Roman" w:cs="Times New Roman"/>
          <w:sz w:val="24"/>
          <w:szCs w:val="24"/>
        </w:rPr>
        <w:t>The charisma analysis of the 1954 campaign was undertaken for various reasons, namely to examine the reasonableness of specific instinctive hypotheses concerning the action of charismatic followers, to determine the prevalence of the phenomenon the dynamic politics of the United States, and to evaluate the researchability</w:t>
      </w:r>
      <w:bookmarkStart w:id="0" w:name="_GoBack"/>
      <w:bookmarkEnd w:id="0"/>
      <w:r w:rsidRPr="00D74BDF">
        <w:rPr>
          <w:rFonts w:ascii="Times New Roman" w:hAnsi="Times New Roman" w:cs="Times New Roman"/>
          <w:sz w:val="24"/>
          <w:szCs w:val="24"/>
        </w:rPr>
        <w:t xml:space="preserve"> of an essentially political phenomenon that has therefore remained mostly in the instinctive domain of thought</w:t>
      </w:r>
      <w:r w:rsidR="00175EB8" w:rsidRPr="00D74BDF">
        <w:rPr>
          <w:rFonts w:ascii="Times New Roman" w:hAnsi="Times New Roman" w:cs="Times New Roman"/>
          <w:sz w:val="24"/>
          <w:szCs w:val="24"/>
        </w:rPr>
        <w:t xml:space="preserve"> (</w:t>
      </w:r>
      <w:r w:rsidR="00175EB8" w:rsidRPr="002C2531">
        <w:rPr>
          <w:rFonts w:ascii="Times New Roman" w:eastAsia="Times New Roman" w:hAnsi="Times New Roman" w:cs="Times New Roman"/>
          <w:sz w:val="24"/>
          <w:szCs w:val="24"/>
        </w:rPr>
        <w:t>Davies</w:t>
      </w:r>
      <w:r w:rsidR="00175EB8" w:rsidRPr="00D74BDF">
        <w:rPr>
          <w:rFonts w:ascii="Times New Roman" w:eastAsia="Times New Roman" w:hAnsi="Times New Roman" w:cs="Times New Roman"/>
          <w:sz w:val="24"/>
          <w:szCs w:val="24"/>
        </w:rPr>
        <w:t>, 1954)</w:t>
      </w:r>
      <w:r w:rsidRPr="00D74BDF">
        <w:rPr>
          <w:rFonts w:ascii="Times New Roman" w:hAnsi="Times New Roman" w:cs="Times New Roman"/>
          <w:sz w:val="24"/>
          <w:szCs w:val="24"/>
        </w:rPr>
        <w:t xml:space="preserve">. The scope of the undertaken research study is broad, and this made it difficult to insert questions in the </w:t>
      </w:r>
      <w:r w:rsidRPr="00D74BDF">
        <w:rPr>
          <w:rFonts w:ascii="Times New Roman" w:hAnsi="Times New Roman" w:cs="Times New Roman"/>
          <w:sz w:val="24"/>
          <w:szCs w:val="24"/>
        </w:rPr>
        <w:lastRenderedPageBreak/>
        <w:t>interview that could aid in an in-depth exploration of the causes as well as charisma manifestations. From the stated hypotheses, it is explicit that individuals who are oriented in charisma cannot tolerate crisis in politics, and they cannot maintain unclear perceptions. However, the hypotheses are not proven using any means, and therefore there is a need for further research for testing new hypotheses and examine the causes and effects of political charisma deeply.  In addition, charisma investigation is dangerous because they direct analysts as well as readers in believing that charisma forms the portent of future politics. In the given explanation, charisma is viewed as a characteristic of a specific aspect of an individual's behavioral pattern, and the aspect is mainly political. In addition, charisma is viewed as being more fundamental as compared to either democrat or republic, but it is less than things like paranoid. The main caution from the author is that there is an underlying risk of concluding from overall patterns of behavior to political behavior</w:t>
      </w:r>
      <w:r w:rsidR="00175EB8" w:rsidRPr="00D74BDF">
        <w:rPr>
          <w:rFonts w:ascii="Times New Roman" w:hAnsi="Times New Roman" w:cs="Times New Roman"/>
          <w:sz w:val="24"/>
          <w:szCs w:val="24"/>
        </w:rPr>
        <w:t xml:space="preserve"> (</w:t>
      </w:r>
      <w:r w:rsidR="00175EB8" w:rsidRPr="002C2531">
        <w:rPr>
          <w:rFonts w:ascii="Times New Roman" w:eastAsia="Times New Roman" w:hAnsi="Times New Roman" w:cs="Times New Roman"/>
          <w:sz w:val="24"/>
          <w:szCs w:val="24"/>
        </w:rPr>
        <w:t>Davies</w:t>
      </w:r>
      <w:r w:rsidR="00175EB8" w:rsidRPr="00D74BDF">
        <w:rPr>
          <w:rFonts w:ascii="Times New Roman" w:eastAsia="Times New Roman" w:hAnsi="Times New Roman" w:cs="Times New Roman"/>
          <w:sz w:val="24"/>
          <w:szCs w:val="24"/>
        </w:rPr>
        <w:t>, 1954)</w:t>
      </w:r>
      <w:r w:rsidRPr="00D74BDF">
        <w:rPr>
          <w:rFonts w:ascii="Times New Roman" w:hAnsi="Times New Roman" w:cs="Times New Roman"/>
          <w:sz w:val="24"/>
          <w:szCs w:val="24"/>
        </w:rPr>
        <w:t xml:space="preserve">. Individuals categorized as being intolerant of unclear opinions as well as actions may be politically predisposed not to stand indecisiveness and political crisis. Charisma is conceptualized in the irrational tendency of suppressing rather than solving political issues. </w:t>
      </w:r>
    </w:p>
    <w:p w:rsidR="00D74BDF" w:rsidRDefault="00D74BDF" w:rsidP="00D74BDF">
      <w:pPr>
        <w:spacing w:line="480" w:lineRule="auto"/>
        <w:jc w:val="center"/>
        <w:rPr>
          <w:rFonts w:ascii="Times New Roman" w:hAnsi="Times New Roman" w:cs="Times New Roman"/>
          <w:b/>
          <w:sz w:val="24"/>
          <w:szCs w:val="24"/>
        </w:rPr>
      </w:pPr>
    </w:p>
    <w:p w:rsidR="00D74BDF" w:rsidRDefault="00D74BDF" w:rsidP="00D74BDF">
      <w:pPr>
        <w:spacing w:line="480" w:lineRule="auto"/>
        <w:jc w:val="center"/>
        <w:rPr>
          <w:rFonts w:ascii="Times New Roman" w:hAnsi="Times New Roman" w:cs="Times New Roman"/>
          <w:b/>
          <w:sz w:val="24"/>
          <w:szCs w:val="24"/>
        </w:rPr>
      </w:pPr>
    </w:p>
    <w:p w:rsidR="00D74BDF" w:rsidRDefault="00D74BDF" w:rsidP="00D74BDF">
      <w:pPr>
        <w:spacing w:line="480" w:lineRule="auto"/>
        <w:jc w:val="center"/>
        <w:rPr>
          <w:rFonts w:ascii="Times New Roman" w:hAnsi="Times New Roman" w:cs="Times New Roman"/>
          <w:b/>
          <w:sz w:val="24"/>
          <w:szCs w:val="24"/>
        </w:rPr>
      </w:pPr>
    </w:p>
    <w:p w:rsidR="00D74BDF" w:rsidRDefault="00D74BDF" w:rsidP="00D74BDF">
      <w:pPr>
        <w:spacing w:line="480" w:lineRule="auto"/>
        <w:jc w:val="center"/>
        <w:rPr>
          <w:rFonts w:ascii="Times New Roman" w:hAnsi="Times New Roman" w:cs="Times New Roman"/>
          <w:b/>
          <w:sz w:val="24"/>
          <w:szCs w:val="24"/>
        </w:rPr>
      </w:pPr>
    </w:p>
    <w:p w:rsidR="00D74BDF" w:rsidRDefault="00D74BDF" w:rsidP="00D74BDF">
      <w:pPr>
        <w:spacing w:line="480" w:lineRule="auto"/>
        <w:jc w:val="center"/>
        <w:rPr>
          <w:rFonts w:ascii="Times New Roman" w:hAnsi="Times New Roman" w:cs="Times New Roman"/>
          <w:b/>
          <w:sz w:val="24"/>
          <w:szCs w:val="24"/>
        </w:rPr>
      </w:pPr>
    </w:p>
    <w:p w:rsidR="00D74BDF" w:rsidRDefault="00D74BDF" w:rsidP="00D74BDF">
      <w:pPr>
        <w:spacing w:line="480" w:lineRule="auto"/>
        <w:jc w:val="center"/>
        <w:rPr>
          <w:rFonts w:ascii="Times New Roman" w:hAnsi="Times New Roman" w:cs="Times New Roman"/>
          <w:b/>
          <w:sz w:val="24"/>
          <w:szCs w:val="24"/>
        </w:rPr>
      </w:pPr>
    </w:p>
    <w:p w:rsidR="002C2531" w:rsidRPr="00D74BDF" w:rsidRDefault="002C2531" w:rsidP="00D74BDF">
      <w:pPr>
        <w:spacing w:line="480" w:lineRule="auto"/>
        <w:jc w:val="center"/>
        <w:rPr>
          <w:rFonts w:ascii="Times New Roman" w:hAnsi="Times New Roman" w:cs="Times New Roman"/>
          <w:b/>
          <w:sz w:val="24"/>
          <w:szCs w:val="24"/>
        </w:rPr>
      </w:pPr>
      <w:r w:rsidRPr="00D74BDF">
        <w:rPr>
          <w:rFonts w:ascii="Times New Roman" w:hAnsi="Times New Roman" w:cs="Times New Roman"/>
          <w:b/>
          <w:sz w:val="24"/>
          <w:szCs w:val="24"/>
        </w:rPr>
        <w:lastRenderedPageBreak/>
        <w:t>Reference</w:t>
      </w:r>
    </w:p>
    <w:p w:rsidR="002C2531" w:rsidRPr="002C2531" w:rsidRDefault="002C2531" w:rsidP="00D74BDF">
      <w:pPr>
        <w:spacing w:after="0" w:line="480" w:lineRule="auto"/>
        <w:ind w:left="720" w:hanging="720"/>
        <w:rPr>
          <w:rFonts w:ascii="Times New Roman" w:eastAsia="Times New Roman" w:hAnsi="Times New Roman" w:cs="Times New Roman"/>
          <w:sz w:val="24"/>
          <w:szCs w:val="24"/>
        </w:rPr>
      </w:pPr>
      <w:r w:rsidRPr="002C2531">
        <w:rPr>
          <w:rFonts w:ascii="Times New Roman" w:eastAsia="Times New Roman" w:hAnsi="Times New Roman" w:cs="Times New Roman"/>
          <w:sz w:val="24"/>
          <w:szCs w:val="24"/>
        </w:rPr>
        <w:t>Davies, J. C. (1954). Charisma in the 1952 Campaign.</w:t>
      </w:r>
      <w:r w:rsidRPr="002C2531">
        <w:rPr>
          <w:rFonts w:ascii="Times New Roman" w:eastAsia="Times New Roman" w:hAnsi="Times New Roman" w:cs="Times New Roman"/>
          <w:i/>
          <w:iCs/>
          <w:sz w:val="24"/>
          <w:szCs w:val="24"/>
        </w:rPr>
        <w:t>American Political Science Review</w:t>
      </w:r>
      <w:r w:rsidRPr="002C2531">
        <w:rPr>
          <w:rFonts w:ascii="Times New Roman" w:eastAsia="Times New Roman" w:hAnsi="Times New Roman" w:cs="Times New Roman"/>
          <w:sz w:val="24"/>
          <w:szCs w:val="24"/>
        </w:rPr>
        <w:t xml:space="preserve">, </w:t>
      </w:r>
      <w:r w:rsidRPr="002C2531">
        <w:rPr>
          <w:rFonts w:ascii="Times New Roman" w:eastAsia="Times New Roman" w:hAnsi="Times New Roman" w:cs="Times New Roman"/>
          <w:i/>
          <w:iCs/>
          <w:sz w:val="24"/>
          <w:szCs w:val="24"/>
        </w:rPr>
        <w:t>48</w:t>
      </w:r>
      <w:r w:rsidRPr="002C2531">
        <w:rPr>
          <w:rFonts w:ascii="Times New Roman" w:eastAsia="Times New Roman" w:hAnsi="Times New Roman" w:cs="Times New Roman"/>
          <w:sz w:val="24"/>
          <w:szCs w:val="24"/>
        </w:rPr>
        <w:t>(4), 1083-1102.</w:t>
      </w:r>
    </w:p>
    <w:p w:rsidR="002C2531" w:rsidRPr="00D74BDF" w:rsidRDefault="002C2531" w:rsidP="00D74BDF">
      <w:pPr>
        <w:spacing w:line="480" w:lineRule="auto"/>
        <w:ind w:left="720" w:hanging="720"/>
        <w:rPr>
          <w:rFonts w:ascii="Times New Roman" w:hAnsi="Times New Roman" w:cs="Times New Roman"/>
          <w:sz w:val="24"/>
          <w:szCs w:val="24"/>
        </w:rPr>
      </w:pPr>
    </w:p>
    <w:p w:rsidR="00D62AA7" w:rsidRPr="00D74BDF" w:rsidRDefault="00D62AA7" w:rsidP="00D74BDF">
      <w:pPr>
        <w:spacing w:line="480" w:lineRule="auto"/>
        <w:rPr>
          <w:rFonts w:ascii="Times New Roman" w:hAnsi="Times New Roman" w:cs="Times New Roman"/>
          <w:sz w:val="24"/>
          <w:szCs w:val="24"/>
        </w:rPr>
      </w:pPr>
    </w:p>
    <w:sectPr w:rsidR="00D62AA7" w:rsidRPr="00D74BDF" w:rsidSect="00D74BD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6BDA" w:rsidRDefault="00996BDA" w:rsidP="00D74BDF">
      <w:pPr>
        <w:spacing w:after="0" w:line="240" w:lineRule="auto"/>
      </w:pPr>
      <w:r>
        <w:separator/>
      </w:r>
    </w:p>
  </w:endnote>
  <w:endnote w:type="continuationSeparator" w:id="1">
    <w:p w:rsidR="00996BDA" w:rsidRDefault="00996BDA" w:rsidP="00D74B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6BDA" w:rsidRDefault="00996BDA" w:rsidP="00D74BDF">
      <w:pPr>
        <w:spacing w:after="0" w:line="240" w:lineRule="auto"/>
      </w:pPr>
      <w:r>
        <w:separator/>
      </w:r>
    </w:p>
  </w:footnote>
  <w:footnote w:type="continuationSeparator" w:id="1">
    <w:p w:rsidR="00996BDA" w:rsidRDefault="00996BDA" w:rsidP="00D74B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BDF" w:rsidRDefault="00D74BDF">
    <w:pPr>
      <w:pStyle w:val="Header"/>
    </w:pPr>
    <w:r>
      <w:tab/>
    </w:r>
    <w:r>
      <w:tab/>
    </w:r>
    <w:r w:rsidR="0013099A">
      <w:fldChar w:fldCharType="begin"/>
    </w:r>
    <w:r>
      <w:instrText xml:space="preserve"> PAGE   \* MERGEFORMAT </w:instrText>
    </w:r>
    <w:r w:rsidR="0013099A">
      <w:fldChar w:fldCharType="separate"/>
    </w:r>
    <w:r w:rsidR="000E1C77">
      <w:rPr>
        <w:noProof/>
      </w:rPr>
      <w:t>2</w:t>
    </w:r>
    <w:r w:rsidR="0013099A">
      <w:rPr>
        <w:noProof/>
      </w:rPr>
      <w:fldChar w:fldCharType="end"/>
    </w:r>
  </w:p>
  <w:p w:rsidR="00D74BDF" w:rsidRDefault="00D74BD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BDF" w:rsidRDefault="00D74BDF">
    <w:pPr>
      <w:pStyle w:val="Header"/>
    </w:pPr>
    <w:r>
      <w:tab/>
    </w:r>
    <w:r>
      <w:tab/>
    </w:r>
    <w:r w:rsidR="0013099A">
      <w:fldChar w:fldCharType="begin"/>
    </w:r>
    <w:r>
      <w:instrText xml:space="preserve"> PAGE   \* MERGEFORMAT </w:instrText>
    </w:r>
    <w:r w:rsidR="0013099A">
      <w:fldChar w:fldCharType="separate"/>
    </w:r>
    <w:r w:rsidR="000E1C77">
      <w:rPr>
        <w:noProof/>
      </w:rPr>
      <w:t>1</w:t>
    </w:r>
    <w:r w:rsidR="0013099A">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9121D"/>
    <w:multiLevelType w:val="hybridMultilevel"/>
    <w:tmpl w:val="6BE0D9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C054A1"/>
    <w:multiLevelType w:val="hybridMultilevel"/>
    <w:tmpl w:val="0FE87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705EB8"/>
    <w:multiLevelType w:val="hybridMultilevel"/>
    <w:tmpl w:val="50B83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7D51D7D"/>
    <w:multiLevelType w:val="hybridMultilevel"/>
    <w:tmpl w:val="7A326C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2F2429"/>
    <w:multiLevelType w:val="hybridMultilevel"/>
    <w:tmpl w:val="23224F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4DE2CA3"/>
    <w:multiLevelType w:val="hybridMultilevel"/>
    <w:tmpl w:val="C27A55EA"/>
    <w:lvl w:ilvl="0" w:tplc="21CCF13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8233960"/>
    <w:multiLevelType w:val="hybridMultilevel"/>
    <w:tmpl w:val="4E265E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CDF4DD2"/>
    <w:multiLevelType w:val="hybridMultilevel"/>
    <w:tmpl w:val="2998FE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7"/>
  </w:num>
  <w:num w:numId="5">
    <w:abstractNumId w:val="4"/>
  </w:num>
  <w:num w:numId="6">
    <w:abstractNumId w:val="5"/>
  </w:num>
  <w:num w:numId="7">
    <w:abstractNumId w:val="0"/>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62AA7"/>
    <w:rsid w:val="00007943"/>
    <w:rsid w:val="00025060"/>
    <w:rsid w:val="000E1C77"/>
    <w:rsid w:val="0013099A"/>
    <w:rsid w:val="00175EB8"/>
    <w:rsid w:val="002C2531"/>
    <w:rsid w:val="002F45DF"/>
    <w:rsid w:val="003E0FF7"/>
    <w:rsid w:val="00445461"/>
    <w:rsid w:val="004D4C47"/>
    <w:rsid w:val="00550098"/>
    <w:rsid w:val="005C376A"/>
    <w:rsid w:val="006175F5"/>
    <w:rsid w:val="00677D3D"/>
    <w:rsid w:val="0075631F"/>
    <w:rsid w:val="00770B9F"/>
    <w:rsid w:val="00801E24"/>
    <w:rsid w:val="008B4535"/>
    <w:rsid w:val="008B48FC"/>
    <w:rsid w:val="008D2191"/>
    <w:rsid w:val="00900C59"/>
    <w:rsid w:val="00996BDA"/>
    <w:rsid w:val="00A17044"/>
    <w:rsid w:val="00AF0349"/>
    <w:rsid w:val="00AF0753"/>
    <w:rsid w:val="00BA114E"/>
    <w:rsid w:val="00C4216E"/>
    <w:rsid w:val="00CA1784"/>
    <w:rsid w:val="00CF07BC"/>
    <w:rsid w:val="00CF69F2"/>
    <w:rsid w:val="00D62AA7"/>
    <w:rsid w:val="00D63128"/>
    <w:rsid w:val="00D74BDF"/>
    <w:rsid w:val="00DB662C"/>
    <w:rsid w:val="00F661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9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2AA7"/>
    <w:pPr>
      <w:ind w:left="720"/>
      <w:contextualSpacing/>
    </w:pPr>
  </w:style>
  <w:style w:type="paragraph" w:styleId="Header">
    <w:name w:val="header"/>
    <w:basedOn w:val="Normal"/>
    <w:link w:val="HeaderChar"/>
    <w:uiPriority w:val="99"/>
    <w:unhideWhenUsed/>
    <w:rsid w:val="00D74B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BDF"/>
  </w:style>
  <w:style w:type="paragraph" w:styleId="Footer">
    <w:name w:val="footer"/>
    <w:basedOn w:val="Normal"/>
    <w:link w:val="FooterChar"/>
    <w:uiPriority w:val="99"/>
    <w:unhideWhenUsed/>
    <w:rsid w:val="00D74B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BDF"/>
  </w:style>
  <w:style w:type="paragraph" w:styleId="BalloonText">
    <w:name w:val="Balloon Text"/>
    <w:basedOn w:val="Normal"/>
    <w:link w:val="BalloonTextChar"/>
    <w:uiPriority w:val="99"/>
    <w:semiHidden/>
    <w:unhideWhenUsed/>
    <w:rsid w:val="00D74B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4BD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2AA7"/>
    <w:pPr>
      <w:ind w:left="720"/>
      <w:contextualSpacing/>
    </w:pPr>
  </w:style>
  <w:style w:type="paragraph" w:styleId="Header">
    <w:name w:val="header"/>
    <w:basedOn w:val="Normal"/>
    <w:link w:val="HeaderChar"/>
    <w:uiPriority w:val="99"/>
    <w:unhideWhenUsed/>
    <w:rsid w:val="00D74B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BDF"/>
  </w:style>
  <w:style w:type="paragraph" w:styleId="Footer">
    <w:name w:val="footer"/>
    <w:basedOn w:val="Normal"/>
    <w:link w:val="FooterChar"/>
    <w:uiPriority w:val="99"/>
    <w:unhideWhenUsed/>
    <w:rsid w:val="00D74B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BDF"/>
  </w:style>
  <w:style w:type="paragraph" w:styleId="BalloonText">
    <w:name w:val="Balloon Text"/>
    <w:basedOn w:val="Normal"/>
    <w:link w:val="BalloonTextChar"/>
    <w:uiPriority w:val="99"/>
    <w:semiHidden/>
    <w:unhideWhenUsed/>
    <w:rsid w:val="00D74B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4BD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91892539">
      <w:bodyDiv w:val="1"/>
      <w:marLeft w:val="0"/>
      <w:marRight w:val="0"/>
      <w:marTop w:val="0"/>
      <w:marBottom w:val="0"/>
      <w:divBdr>
        <w:top w:val="none" w:sz="0" w:space="0" w:color="auto"/>
        <w:left w:val="none" w:sz="0" w:space="0" w:color="auto"/>
        <w:bottom w:val="none" w:sz="0" w:space="0" w:color="auto"/>
        <w:right w:val="none" w:sz="0" w:space="0" w:color="auto"/>
      </w:divBdr>
      <w:divsChild>
        <w:div w:id="7410213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649</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2020-11-13T05:38:00Z</dcterms:created>
  <dcterms:modified xsi:type="dcterms:W3CDTF">2020-11-13T05:38:00Z</dcterms:modified>
</cp:coreProperties>
</file>